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5B2B14" w:rsidP="00051DF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№КНГ/81-МТР-2016 «</w:t>
                  </w:r>
                  <w:r w:rsidR="00761F94">
                    <w:rPr>
                      <w:rFonts w:ascii="Arial" w:hAnsi="Arial" w:cs="Arial"/>
                    </w:rPr>
                    <w:t xml:space="preserve">Поставка </w:t>
                  </w:r>
                  <w:r w:rsidR="00051DF3">
                    <w:rPr>
                      <w:rFonts w:ascii="Arial" w:hAnsi="Arial" w:cs="Arial"/>
                    </w:rPr>
                    <w:t>инструмента</w:t>
                  </w:r>
                  <w:r w:rsidR="0028000F">
                    <w:rPr>
                      <w:rFonts w:ascii="Arial" w:hAnsi="Arial" w:cs="Arial"/>
                    </w:rPr>
                    <w:t xml:space="preserve">  </w:t>
                  </w:r>
                  <w:r w:rsidR="007C0FC5">
                    <w:rPr>
                      <w:rFonts w:ascii="Arial" w:hAnsi="Arial" w:cs="Arial"/>
                    </w:rPr>
                    <w:t>и материалов</w:t>
                  </w:r>
                  <w:r>
                    <w:rPr>
                      <w:rFonts w:ascii="Arial" w:hAnsi="Arial" w:cs="Arial"/>
                    </w:rPr>
                    <w:t>»</w:t>
                  </w:r>
                  <w:bookmarkStart w:id="0" w:name="_GoBack"/>
                  <w:bookmarkEnd w:id="0"/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607832">
                    <w:rPr>
                      <w:rFonts w:ascii="Arial" w:hAnsi="Arial" w:cs="Arial"/>
                    </w:rPr>
                    <w:t>Февраль</w:t>
                  </w:r>
                  <w:proofErr w:type="gramEnd"/>
                  <w:r w:rsidR="00607832">
                    <w:rPr>
                      <w:rFonts w:ascii="Arial" w:hAnsi="Arial" w:cs="Arial"/>
                    </w:rPr>
                    <w:t>/Март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607832" w:rsidRPr="00607832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607832" w:rsidRPr="00607832">
                          <w:rPr>
                            <w:rFonts w:ascii="Arial" w:hAnsi="Arial" w:cs="Arial"/>
                          </w:rPr>
                          <w:t>Богучанский</w:t>
                        </w:r>
                        <w:proofErr w:type="spellEnd"/>
                        <w:r w:rsidR="00607832" w:rsidRPr="00607832">
                          <w:rPr>
                            <w:rFonts w:ascii="Arial" w:hAnsi="Arial" w:cs="Arial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6A476E" w:rsidRPr="00BB1BC8" w:rsidRDefault="00607832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07832">
                          <w:rPr>
                            <w:rFonts w:ascii="Arial" w:hAnsi="Arial" w:cs="Arial"/>
                          </w:rPr>
                          <w:t>Для</w:t>
                        </w:r>
                        <w:proofErr w:type="gramEnd"/>
                        <w:r w:rsidRPr="00607832">
                          <w:rPr>
                            <w:rFonts w:ascii="Arial" w:hAnsi="Arial" w:cs="Arial"/>
                          </w:rPr>
                          <w:t xml:space="preserve"> доставки товара железнодорожным транспортом: Станция назначения: 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Карабула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 Красноярской ЖД, Код станции: 895807, Получатель: ООО «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Кройл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» (код 1275), ОКПО 49691895.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              </w:t>
                        </w:r>
                        <w:proofErr w:type="gramStart"/>
                        <w:r>
                          <w:rPr>
                            <w:rFonts w:ascii="Arial" w:hAnsi="Arial" w:cs="Arial"/>
                          </w:rPr>
                          <w:t>•  Доставка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03412B">
                          <w:rPr>
                            <w:rFonts w:ascii="Arial" w:hAnsi="Arial" w:cs="Arial"/>
                          </w:rPr>
                          <w:t>ТМЦ</w:t>
                        </w:r>
                        <w:r w:rsidRPr="00607832">
                          <w:rPr>
                            <w:rFonts w:ascii="Arial" w:hAnsi="Arial" w:cs="Arial"/>
                          </w:rPr>
                          <w:t xml:space="preserve">  осуществляется по адресу: 660012, Красноярский край, г. Красноярск, ул. Гладкова 2А, грузополучатель ООО «Славнефть-Красноярскнефтегаз».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D5249C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D5249C">
              <w:rPr>
                <w:rFonts w:ascii="Arial" w:hAnsi="Arial" w:cs="Arial"/>
              </w:rPr>
              <w:t>февраля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1675D7"/>
    <w:rsid w:val="00184A2C"/>
    <w:rsid w:val="00231321"/>
    <w:rsid w:val="00245B9F"/>
    <w:rsid w:val="0028000F"/>
    <w:rsid w:val="004C0F44"/>
    <w:rsid w:val="00582313"/>
    <w:rsid w:val="005B2B14"/>
    <w:rsid w:val="00607832"/>
    <w:rsid w:val="00655759"/>
    <w:rsid w:val="00671064"/>
    <w:rsid w:val="006A476E"/>
    <w:rsid w:val="00703AF2"/>
    <w:rsid w:val="00761F94"/>
    <w:rsid w:val="007C0FC5"/>
    <w:rsid w:val="008C49DE"/>
    <w:rsid w:val="00A0462A"/>
    <w:rsid w:val="00D5249C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FC99A-8EF7-43F8-9B19-01540CBC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23</cp:revision>
  <cp:lastPrinted>2015-11-10T07:47:00Z</cp:lastPrinted>
  <dcterms:created xsi:type="dcterms:W3CDTF">2015-09-24T10:41:00Z</dcterms:created>
  <dcterms:modified xsi:type="dcterms:W3CDTF">2015-11-11T02:15:00Z</dcterms:modified>
</cp:coreProperties>
</file>